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bookmarkStart w:id="0" w:name="_GoBack"/>
      <w:bookmarkEnd w:id="0"/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134C3C">
              <w:rPr>
                <w:rFonts w:asciiTheme="minorHAnsi" w:hAnsiTheme="minorHAnsi" w:cs="Calibri"/>
                <w:bCs/>
              </w:rPr>
              <w:t>Dodávka pacientského a ložního prádla</w:t>
            </w:r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Style w:val="Mkatabulky"/>
        <w:tblW w:w="10353" w:type="dxa"/>
        <w:tblInd w:w="-10" w:type="dxa"/>
        <w:tblLook w:val="04A0" w:firstRow="1" w:lastRow="0" w:firstColumn="1" w:lastColumn="0" w:noHBand="0" w:noVBand="1"/>
      </w:tblPr>
      <w:tblGrid>
        <w:gridCol w:w="3266"/>
        <w:gridCol w:w="1559"/>
        <w:gridCol w:w="2551"/>
        <w:gridCol w:w="2977"/>
      </w:tblGrid>
      <w:tr w:rsidR="00134C3C" w:rsidRPr="00D13706" w:rsidTr="00CC0795">
        <w:trPr>
          <w:tblHeader/>
        </w:trPr>
        <w:tc>
          <w:tcPr>
            <w:tcW w:w="326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>DPH za předmět plnění zakázky za 2 roky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 xml:space="preserve">Výše DPH v Kč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  <w:r w:rsidR="00D25457">
              <w:rPr>
                <w:rFonts w:cs="Calibri"/>
                <w:b/>
                <w:sz w:val="20"/>
              </w:rPr>
              <w:t xml:space="preserve"> </w:t>
            </w:r>
            <w:r w:rsidR="00D25457" w:rsidRPr="00134C3C">
              <w:rPr>
                <w:rFonts w:cs="Calibri"/>
                <w:b/>
                <w:sz w:val="20"/>
              </w:rPr>
              <w:t>za předmět plnění zakázky za 2 roky</w:t>
            </w:r>
            <w:r w:rsidRPr="00134C3C">
              <w:rPr>
                <w:rFonts w:cs="Calibri"/>
                <w:b/>
                <w:sz w:val="20"/>
              </w:rPr>
              <w:t xml:space="preserve"> </w:t>
            </w:r>
          </w:p>
        </w:tc>
      </w:tr>
      <w:tr w:rsidR="00134C3C" w:rsidRPr="00C15B44" w:rsidTr="00CC0795">
        <w:trPr>
          <w:trHeight w:val="850"/>
        </w:trPr>
        <w:tc>
          <w:tcPr>
            <w:tcW w:w="3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430B34" w:rsidRDefault="00CC0795" w:rsidP="00CC0795">
            <w:pPr>
              <w:pStyle w:val="Zkladntext2"/>
              <w:spacing w:after="0" w:line="240" w:lineRule="auto"/>
              <w:jc w:val="right"/>
              <w:rPr>
                <w:rFonts w:cs="Arial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4C3C" w:rsidRPr="00430B34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430B34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430B34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předmětné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C598D" w:rsidRPr="00430B34" w:rsidRDefault="008C598D" w:rsidP="00134C3C">
      <w:pPr>
        <w:spacing w:after="0" w:line="240" w:lineRule="auto"/>
        <w:rPr>
          <w:rFonts w:asciiTheme="minorHAnsi" w:hAnsiTheme="minorHAnsi" w:cs="Tahoma"/>
        </w:rPr>
      </w:pP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347324"/>
      <w:docPartObj>
        <w:docPartGallery w:val="Page Numbers (Bottom of Page)"/>
        <w:docPartUnique/>
      </w:docPartObj>
    </w:sdtPr>
    <w:sdtEndPr/>
    <w:sdtContent>
      <w:p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15">
          <w:rPr>
            <w:noProof/>
          </w:rPr>
          <w:t>- 1 -</w:t>
        </w:r>
        <w: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61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BA258-3982-4437-994C-7C1BFD99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286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2226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102</cp:revision>
  <cp:lastPrinted>2016-01-11T13:57:00Z</cp:lastPrinted>
  <dcterms:created xsi:type="dcterms:W3CDTF">2015-09-21T07:06:00Z</dcterms:created>
  <dcterms:modified xsi:type="dcterms:W3CDTF">2019-02-06T06:22:00Z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